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Title"/>
        <w:rPr/>
      </w:pPr>
      <w:bookmarkStart w:colFirst="0" w:colLast="0" w:name="_eef9mbg2ttn6" w:id="0"/>
      <w:bookmarkEnd w:id="0"/>
      <w:r w:rsidDel="00000000" w:rsidR="00000000" w:rsidRPr="00000000">
        <w:rPr>
          <w:rtl w:val="0"/>
        </w:rPr>
        <w:t xml:space="preserve">Table of contents</w:t>
      </w:r>
    </w:p>
    <w:sdt>
      <w:sdtPr>
        <w:docPartObj>
          <w:docPartGallery w:val="Table of Contents"/>
          <w:docPartUnique w:val="1"/>
        </w:docPartObj>
      </w:sdtPr>
      <w:sdtContent>
        <w:p w:rsidR="00000000" w:rsidDel="00000000" w:rsidP="00000000" w:rsidRDefault="00000000" w:rsidRPr="00000000" w14:paraId="00000002">
          <w:pPr>
            <w:tabs>
              <w:tab w:val="right" w:pos="9025.511811023624"/>
            </w:tabs>
            <w:spacing w:before="80" w:line="240" w:lineRule="auto"/>
            <w:ind w:left="0" w:firstLine="0"/>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62n1zhysyi51">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Introduction</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_62n1zhysyi51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w:t>
          </w:r>
          <w:r w:rsidDel="00000000" w:rsidR="00000000" w:rsidRPr="00000000">
            <w:fldChar w:fldCharType="end"/>
          </w:r>
          <w:r w:rsidDel="00000000" w:rsidR="00000000" w:rsidRPr="00000000">
            <w:rPr>
              <w:rtl w:val="0"/>
            </w:rPr>
          </w:r>
        </w:p>
        <w:p w:rsidR="00000000" w:rsidDel="00000000" w:rsidP="00000000" w:rsidRDefault="00000000" w:rsidRPr="00000000" w14:paraId="00000003">
          <w:pPr>
            <w:tabs>
              <w:tab w:val="right" w:pos="9025.511811023624"/>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c69yu7bdjv13">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Front-end</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_c69yu7bdjv13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04">
          <w:pPr>
            <w:tabs>
              <w:tab w:val="right" w:pos="9025.511811023624"/>
            </w:tabs>
            <w:spacing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qenw0m8gbhjg">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Back-end</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_qenw0m8gbhjg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05">
          <w:pPr>
            <w:tabs>
              <w:tab w:val="right" w:pos="9025.511811023624"/>
            </w:tabs>
            <w:spacing w:after="80" w:before="200" w:line="240" w:lineRule="auto"/>
            <w:ind w:left="0" w:firstLine="0"/>
            <w:rPr>
              <w:rFonts w:ascii="Arial" w:cs="Arial" w:eastAsia="Arial" w:hAnsi="Arial"/>
              <w:b w:val="1"/>
              <w:i w:val="0"/>
              <w:smallCaps w:val="0"/>
              <w:strike w:val="0"/>
              <w:color w:val="000000"/>
              <w:sz w:val="22"/>
              <w:szCs w:val="22"/>
              <w:u w:val="none"/>
              <w:shd w:fill="auto" w:val="clear"/>
              <w:vertAlign w:val="baseline"/>
            </w:rPr>
          </w:pPr>
          <w:hyperlink w:anchor="_kkk8eb3h8wed">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ERD SQLite</w:t>
            </w:r>
          </w:hyperlin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ab/>
          </w:r>
          <w:r w:rsidDel="00000000" w:rsidR="00000000" w:rsidRPr="00000000">
            <w:fldChar w:fldCharType="begin"/>
            <w:instrText xml:space="preserve"> PAGEREF _kkk8eb3h8wed \h </w:instrText>
            <w:fldChar w:fldCharType="separate"/>
          </w: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5</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rPr/>
      </w:pPr>
      <w:r w:rsidDel="00000000" w:rsidR="00000000" w:rsidRPr="00000000">
        <w:rPr>
          <w:rtl w:val="0"/>
        </w:rPr>
      </w:r>
    </w:p>
    <w:p w:rsidR="00000000" w:rsidDel="00000000" w:rsidP="00000000" w:rsidRDefault="00000000" w:rsidRPr="00000000" w14:paraId="00000008">
      <w:pPr>
        <w:pStyle w:val="Heading1"/>
        <w:rPr/>
      </w:pPr>
      <w:bookmarkStart w:colFirst="0" w:colLast="0" w:name="_emmtswkfoa4a" w:id="1"/>
      <w:bookmarkEnd w:id="1"/>
      <w:r w:rsidDel="00000000" w:rsidR="00000000" w:rsidRPr="00000000">
        <w:br w:type="page"/>
      </w:r>
      <w:r w:rsidDel="00000000" w:rsidR="00000000" w:rsidRPr="00000000">
        <w:rPr>
          <w:rtl w:val="0"/>
        </w:rPr>
      </w:r>
    </w:p>
    <w:p w:rsidR="00000000" w:rsidDel="00000000" w:rsidP="00000000" w:rsidRDefault="00000000" w:rsidRPr="00000000" w14:paraId="00000009">
      <w:pPr>
        <w:pStyle w:val="Heading1"/>
        <w:rPr/>
      </w:pPr>
      <w:bookmarkStart w:colFirst="0" w:colLast="0" w:name="_62n1zhysyi51" w:id="2"/>
      <w:bookmarkEnd w:id="2"/>
      <w:r w:rsidDel="00000000" w:rsidR="00000000" w:rsidRPr="00000000">
        <w:rPr>
          <w:rtl w:val="0"/>
        </w:rPr>
        <w:t xml:space="preserve">Introduction</w:t>
      </w:r>
    </w:p>
    <w:p w:rsidR="00000000" w:rsidDel="00000000" w:rsidP="00000000" w:rsidRDefault="00000000" w:rsidRPr="00000000" w14:paraId="0000000A">
      <w:pPr>
        <w:rPr/>
      </w:pPr>
      <w:r w:rsidDel="00000000" w:rsidR="00000000" w:rsidRPr="00000000">
        <w:rPr>
          <w:rtl w:val="0"/>
        </w:rPr>
        <w:t xml:space="preserve">This document has been created to clarify the functionalities of the UGS tool. A web application has been developed to have the possibilities to number the buildings of a certain country by using an overpass API by OSM. Once a certain area has been numbered of a country, the numbers are stored in a local database that is processed in the backend. Each country has its own table in the backend, that holds all numbered buildings with their coordinates. The reason that each country has its table is, to create for each country its own numbers that can start from the 1. The front-end has been developed using HTML, CSS and javascript/jQuery. The back-end has been developed using Nodejs. SQLite database to store the data that is located in the back-end.</w:t>
      </w:r>
    </w:p>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rPr/>
      </w:pPr>
      <w:r w:rsidDel="00000000" w:rsidR="00000000" w:rsidRPr="00000000">
        <w:rPr>
          <w:rtl w:val="0"/>
        </w:rPr>
      </w:r>
    </w:p>
    <w:p w:rsidR="00000000" w:rsidDel="00000000" w:rsidP="00000000" w:rsidRDefault="00000000" w:rsidRPr="00000000" w14:paraId="0000000D">
      <w:pPr>
        <w:rPr/>
      </w:pPr>
      <w:r w:rsidDel="00000000" w:rsidR="00000000" w:rsidRPr="00000000">
        <w:br w:type="page"/>
      </w:r>
      <w:r w:rsidDel="00000000" w:rsidR="00000000" w:rsidRPr="00000000">
        <w:rPr>
          <w:rtl w:val="0"/>
        </w:rPr>
      </w:r>
    </w:p>
    <w:p w:rsidR="00000000" w:rsidDel="00000000" w:rsidP="00000000" w:rsidRDefault="00000000" w:rsidRPr="00000000" w14:paraId="0000000E">
      <w:pPr>
        <w:pStyle w:val="Heading1"/>
        <w:rPr/>
      </w:pPr>
      <w:bookmarkStart w:colFirst="0" w:colLast="0" w:name="_c69yu7bdjv13" w:id="3"/>
      <w:bookmarkEnd w:id="3"/>
      <w:r w:rsidDel="00000000" w:rsidR="00000000" w:rsidRPr="00000000">
        <w:rPr>
          <w:rtl w:val="0"/>
        </w:rPr>
        <w:t xml:space="preserve">Front-end</w:t>
      </w:r>
    </w:p>
    <w:p w:rsidR="00000000" w:rsidDel="00000000" w:rsidP="00000000" w:rsidRDefault="00000000" w:rsidRPr="00000000" w14:paraId="0000000F">
      <w:pPr>
        <w:rPr/>
      </w:pPr>
      <w:r w:rsidDel="00000000" w:rsidR="00000000" w:rsidRPr="00000000">
        <w:rPr>
          <w:rtl w:val="0"/>
        </w:rPr>
        <w:t xml:space="preserve">The front-end part consists of the following files</w:t>
      </w:r>
    </w:p>
    <w:p w:rsidR="00000000" w:rsidDel="00000000" w:rsidP="00000000" w:rsidRDefault="00000000" w:rsidRPr="00000000" w14:paraId="00000010">
      <w:pPr>
        <w:rPr/>
      </w:pPr>
      <w:r w:rsidDel="00000000" w:rsidR="00000000" w:rsidRPr="00000000">
        <w:rPr>
          <w:rtl w:val="0"/>
        </w:rPr>
        <w:t xml:space="preserve">api file:</w:t>
      </w:r>
    </w:p>
    <w:p w:rsidR="00000000" w:rsidDel="00000000" w:rsidP="00000000" w:rsidRDefault="00000000" w:rsidRPr="00000000" w14:paraId="00000011">
      <w:pPr>
        <w:numPr>
          <w:ilvl w:val="0"/>
          <w:numId w:val="9"/>
        </w:numPr>
        <w:ind w:left="720" w:hanging="360"/>
        <w:rPr>
          <w:u w:val="none"/>
        </w:rPr>
      </w:pPr>
      <w:r w:rsidDel="00000000" w:rsidR="00000000" w:rsidRPr="00000000">
        <w:rPr>
          <w:rtl w:val="0"/>
        </w:rPr>
        <w:t xml:space="preserve">Has the configuration files, to configure the base url of the development/live environment.</w:t>
      </w:r>
    </w:p>
    <w:p w:rsidR="00000000" w:rsidDel="00000000" w:rsidP="00000000" w:rsidRDefault="00000000" w:rsidRPr="00000000" w14:paraId="00000012">
      <w:pPr>
        <w:ind w:left="0" w:firstLine="0"/>
        <w:rPr/>
      </w:pPr>
      <w:r w:rsidDel="00000000" w:rsidR="00000000" w:rsidRPr="00000000">
        <w:rPr>
          <w:rtl w:val="0"/>
        </w:rPr>
        <w:t xml:space="preserve">components file:</w:t>
      </w:r>
    </w:p>
    <w:p w:rsidR="00000000" w:rsidDel="00000000" w:rsidP="00000000" w:rsidRDefault="00000000" w:rsidRPr="00000000" w14:paraId="00000013">
      <w:pPr>
        <w:numPr>
          <w:ilvl w:val="0"/>
          <w:numId w:val="8"/>
        </w:numPr>
        <w:ind w:left="720" w:hanging="360"/>
        <w:rPr>
          <w:u w:val="none"/>
        </w:rPr>
      </w:pPr>
      <w:r w:rsidDel="00000000" w:rsidR="00000000" w:rsidRPr="00000000">
        <w:rPr>
          <w:rtl w:val="0"/>
        </w:rPr>
        <w:t xml:space="preserve">Admin:</w:t>
      </w:r>
    </w:p>
    <w:p w:rsidR="00000000" w:rsidDel="00000000" w:rsidP="00000000" w:rsidRDefault="00000000" w:rsidRPr="00000000" w14:paraId="00000014">
      <w:pPr>
        <w:numPr>
          <w:ilvl w:val="0"/>
          <w:numId w:val="6"/>
        </w:numPr>
        <w:ind w:left="1440" w:hanging="360"/>
        <w:rPr>
          <w:u w:val="none"/>
        </w:rPr>
      </w:pPr>
      <w:r w:rsidDel="00000000" w:rsidR="00000000" w:rsidRPr="00000000">
        <w:rPr>
          <w:rtl w:val="0"/>
        </w:rPr>
        <w:t xml:space="preserve">In this file we have the admin page, that has its own privileges like getting all users, adding new users, deleting users. All these functionalities are in the admin.js.</w:t>
      </w:r>
    </w:p>
    <w:p w:rsidR="00000000" w:rsidDel="00000000" w:rsidP="00000000" w:rsidRDefault="00000000" w:rsidRPr="00000000" w14:paraId="00000015">
      <w:pPr>
        <w:numPr>
          <w:ilvl w:val="0"/>
          <w:numId w:val="6"/>
        </w:numPr>
        <w:ind w:left="1440" w:hanging="360"/>
        <w:rPr>
          <w:u w:val="none"/>
        </w:rPr>
      </w:pPr>
      <w:r w:rsidDel="00000000" w:rsidR="00000000" w:rsidRPr="00000000">
        <w:rPr>
          <w:rtl w:val="0"/>
        </w:rPr>
        <w:t xml:space="preserve"> The styling of the admin page is in admin.css.</w:t>
      </w:r>
    </w:p>
    <w:p w:rsidR="00000000" w:rsidDel="00000000" w:rsidP="00000000" w:rsidRDefault="00000000" w:rsidRPr="00000000" w14:paraId="00000016">
      <w:pPr>
        <w:numPr>
          <w:ilvl w:val="0"/>
          <w:numId w:val="8"/>
        </w:numPr>
        <w:ind w:left="720" w:hanging="360"/>
        <w:rPr>
          <w:u w:val="none"/>
        </w:rPr>
      </w:pPr>
      <w:r w:rsidDel="00000000" w:rsidR="00000000" w:rsidRPr="00000000">
        <w:rPr>
          <w:rtl w:val="0"/>
        </w:rPr>
        <w:t xml:space="preserve">Login</w:t>
      </w:r>
    </w:p>
    <w:p w:rsidR="00000000" w:rsidDel="00000000" w:rsidP="00000000" w:rsidRDefault="00000000" w:rsidRPr="00000000" w14:paraId="00000017">
      <w:pPr>
        <w:numPr>
          <w:ilvl w:val="0"/>
          <w:numId w:val="1"/>
        </w:numPr>
        <w:ind w:left="1440" w:hanging="360"/>
        <w:rPr>
          <w:u w:val="none"/>
        </w:rPr>
      </w:pPr>
      <w:r w:rsidDel="00000000" w:rsidR="00000000" w:rsidRPr="00000000">
        <w:rPr>
          <w:rtl w:val="0"/>
        </w:rPr>
        <w:t xml:space="preserve">In this file we have the login page that each unauthenticated user will need to pass through. The login.js will take care of sending the username and password to the backend and redirect them to the map.</w:t>
      </w:r>
    </w:p>
    <w:p w:rsidR="00000000" w:rsidDel="00000000" w:rsidP="00000000" w:rsidRDefault="00000000" w:rsidRPr="00000000" w14:paraId="00000018">
      <w:pPr>
        <w:numPr>
          <w:ilvl w:val="0"/>
          <w:numId w:val="1"/>
        </w:numPr>
        <w:ind w:left="1440" w:hanging="360"/>
        <w:rPr>
          <w:u w:val="none"/>
        </w:rPr>
      </w:pPr>
      <w:r w:rsidDel="00000000" w:rsidR="00000000" w:rsidRPr="00000000">
        <w:rPr>
          <w:rtl w:val="0"/>
        </w:rPr>
        <w:t xml:space="preserve">The styling of this page is in login.css.</w:t>
      </w:r>
    </w:p>
    <w:p w:rsidR="00000000" w:rsidDel="00000000" w:rsidP="00000000" w:rsidRDefault="00000000" w:rsidRPr="00000000" w14:paraId="00000019">
      <w:pPr>
        <w:numPr>
          <w:ilvl w:val="0"/>
          <w:numId w:val="8"/>
        </w:numPr>
        <w:ind w:left="720" w:hanging="360"/>
        <w:rPr>
          <w:u w:val="none"/>
        </w:rPr>
      </w:pPr>
      <w:r w:rsidDel="00000000" w:rsidR="00000000" w:rsidRPr="00000000">
        <w:rPr>
          <w:rtl w:val="0"/>
        </w:rPr>
        <w:t xml:space="preserve">Map</w:t>
      </w:r>
    </w:p>
    <w:p w:rsidR="00000000" w:rsidDel="00000000" w:rsidP="00000000" w:rsidRDefault="00000000" w:rsidRPr="00000000" w14:paraId="0000001A">
      <w:pPr>
        <w:numPr>
          <w:ilvl w:val="0"/>
          <w:numId w:val="10"/>
        </w:numPr>
        <w:ind w:left="1440" w:hanging="360"/>
      </w:pPr>
      <w:r w:rsidDel="00000000" w:rsidR="00000000" w:rsidRPr="00000000">
        <w:rPr>
          <w:rtl w:val="0"/>
        </w:rPr>
        <w:t xml:space="preserve">In the map.html are some added urls that use some external libraries like </w:t>
      </w:r>
    </w:p>
    <w:p w:rsidR="00000000" w:rsidDel="00000000" w:rsidP="00000000" w:rsidRDefault="00000000" w:rsidRPr="00000000" w14:paraId="0000001B">
      <w:pPr>
        <w:numPr>
          <w:ilvl w:val="0"/>
          <w:numId w:val="4"/>
        </w:numPr>
        <w:ind w:left="2160" w:hanging="360"/>
      </w:pPr>
      <w:hyperlink r:id="rId6">
        <w:r w:rsidDel="00000000" w:rsidR="00000000" w:rsidRPr="00000000">
          <w:rPr>
            <w:color w:val="1155cc"/>
            <w:u w:val="single"/>
            <w:rtl w:val="0"/>
          </w:rPr>
          <w:t xml:space="preserve">http://cdnjs.cloudflare.com</w:t>
        </w:r>
      </w:hyperlink>
      <w:r w:rsidDel="00000000" w:rsidR="00000000" w:rsidRPr="00000000">
        <w:rPr>
          <w:rtl w:val="0"/>
        </w:rPr>
        <w:t xml:space="preserve"> for the fontawesome</w:t>
      </w:r>
    </w:p>
    <w:p w:rsidR="00000000" w:rsidDel="00000000" w:rsidP="00000000" w:rsidRDefault="00000000" w:rsidRPr="00000000" w14:paraId="0000001C">
      <w:pPr>
        <w:numPr>
          <w:ilvl w:val="0"/>
          <w:numId w:val="4"/>
        </w:numPr>
        <w:ind w:left="2160" w:hanging="360"/>
      </w:pPr>
      <w:hyperlink r:id="rId7">
        <w:r w:rsidDel="00000000" w:rsidR="00000000" w:rsidRPr="00000000">
          <w:rPr>
            <w:color w:val="1155cc"/>
            <w:u w:val="single"/>
            <w:rtl w:val="0"/>
          </w:rPr>
          <w:t xml:space="preserve">http://openlayers.org/</w:t>
        </w:r>
      </w:hyperlink>
      <w:r w:rsidDel="00000000" w:rsidR="00000000" w:rsidRPr="00000000">
        <w:rPr>
          <w:rtl w:val="0"/>
        </w:rPr>
        <w:t xml:space="preserve"> for the OSM functionalities</w:t>
      </w:r>
    </w:p>
    <w:p w:rsidR="00000000" w:rsidDel="00000000" w:rsidP="00000000" w:rsidRDefault="00000000" w:rsidRPr="00000000" w14:paraId="0000001D">
      <w:pPr>
        <w:numPr>
          <w:ilvl w:val="0"/>
          <w:numId w:val="4"/>
        </w:numPr>
        <w:ind w:left="2160" w:hanging="360"/>
      </w:pPr>
      <w:hyperlink r:id="rId8">
        <w:r w:rsidDel="00000000" w:rsidR="00000000" w:rsidRPr="00000000">
          <w:rPr>
            <w:color w:val="1155cc"/>
            <w:u w:val="single"/>
            <w:rtl w:val="0"/>
          </w:rPr>
          <w:t xml:space="preserve">http://cdn.polyfill.io/</w:t>
        </w:r>
      </w:hyperlink>
      <w:r w:rsidDel="00000000" w:rsidR="00000000" w:rsidRPr="00000000">
        <w:rPr>
          <w:rtl w:val="0"/>
        </w:rPr>
        <w:t xml:space="preserve"> for some animations</w:t>
      </w:r>
    </w:p>
    <w:p w:rsidR="00000000" w:rsidDel="00000000" w:rsidP="00000000" w:rsidRDefault="00000000" w:rsidRPr="00000000" w14:paraId="0000001E">
      <w:pPr>
        <w:numPr>
          <w:ilvl w:val="0"/>
          <w:numId w:val="4"/>
        </w:numPr>
        <w:ind w:left="2160" w:hanging="360"/>
      </w:pPr>
      <w:hyperlink r:id="rId9">
        <w:r w:rsidDel="00000000" w:rsidR="00000000" w:rsidRPr="00000000">
          <w:rPr>
            <w:color w:val="1155cc"/>
            <w:u w:val="single"/>
            <w:rtl w:val="0"/>
          </w:rPr>
          <w:t xml:space="preserve">https://cdn.jsdelivr.net/</w:t>
        </w:r>
      </w:hyperlink>
      <w:r w:rsidDel="00000000" w:rsidR="00000000" w:rsidRPr="00000000">
        <w:rPr>
          <w:rtl w:val="0"/>
        </w:rPr>
        <w:t xml:space="preserve"> to use the htmlcanvase(taking screenshot of the screen).</w:t>
      </w:r>
    </w:p>
    <w:p w:rsidR="00000000" w:rsidDel="00000000" w:rsidP="00000000" w:rsidRDefault="00000000" w:rsidRPr="00000000" w14:paraId="0000001F">
      <w:pPr>
        <w:numPr>
          <w:ilvl w:val="0"/>
          <w:numId w:val="10"/>
        </w:numPr>
        <w:ind w:left="1440" w:hanging="360"/>
        <w:rPr>
          <w:u w:val="none"/>
        </w:rPr>
      </w:pPr>
      <w:r w:rsidDel="00000000" w:rsidR="00000000" w:rsidRPr="00000000">
        <w:rPr>
          <w:rtl w:val="0"/>
        </w:rPr>
        <w:t xml:space="preserve">In the map.js are the most important functionalities of the map, each snippet code and functions has comments that clarifies what each code does</w:t>
      </w:r>
    </w:p>
    <w:p w:rsidR="00000000" w:rsidDel="00000000" w:rsidP="00000000" w:rsidRDefault="00000000" w:rsidRPr="00000000" w14:paraId="00000020">
      <w:pPr>
        <w:numPr>
          <w:ilvl w:val="0"/>
          <w:numId w:val="10"/>
        </w:numPr>
        <w:ind w:left="1440" w:hanging="360"/>
        <w:rPr>
          <w:u w:val="none"/>
        </w:rPr>
      </w:pPr>
      <w:r w:rsidDel="00000000" w:rsidR="00000000" w:rsidRPr="00000000">
        <w:rPr>
          <w:rtl w:val="0"/>
        </w:rPr>
        <w:t xml:space="preserve">Because the table is part of the map, we have the table.html in the map file, this is used to display all the numbered buildings at the moment that the user has numbered an area. The table is possible to be downloaded as a CSV file, its functionalities are in map.js see code from line 1344-1460.</w:t>
      </w:r>
    </w:p>
    <w:p w:rsidR="00000000" w:rsidDel="00000000" w:rsidP="00000000" w:rsidRDefault="00000000" w:rsidRPr="00000000" w14:paraId="00000021">
      <w:pPr>
        <w:ind w:left="0" w:firstLine="0"/>
        <w:rPr/>
      </w:pPr>
      <w:r w:rsidDel="00000000" w:rsidR="00000000" w:rsidRPr="00000000">
        <w:rPr>
          <w:rtl w:val="0"/>
        </w:rPr>
      </w:r>
    </w:p>
    <w:p w:rsidR="00000000" w:rsidDel="00000000" w:rsidP="00000000" w:rsidRDefault="00000000" w:rsidRPr="00000000" w14:paraId="00000022">
      <w:pPr>
        <w:numPr>
          <w:ilvl w:val="0"/>
          <w:numId w:val="5"/>
        </w:numPr>
        <w:ind w:left="720" w:hanging="360"/>
        <w:rPr>
          <w:u w:val="none"/>
        </w:rPr>
      </w:pPr>
      <w:r w:rsidDel="00000000" w:rsidR="00000000" w:rsidRPr="00000000">
        <w:rPr>
          <w:rtl w:val="0"/>
        </w:rPr>
        <w:t xml:space="preserve">Utils</w:t>
      </w:r>
    </w:p>
    <w:p w:rsidR="00000000" w:rsidDel="00000000" w:rsidP="00000000" w:rsidRDefault="00000000" w:rsidRPr="00000000" w14:paraId="00000023">
      <w:pPr>
        <w:numPr>
          <w:ilvl w:val="0"/>
          <w:numId w:val="11"/>
        </w:numPr>
        <w:ind w:left="1440" w:hanging="360"/>
        <w:rPr>
          <w:u w:val="none"/>
        </w:rPr>
      </w:pPr>
      <w:r w:rsidDel="00000000" w:rsidR="00000000" w:rsidRPr="00000000">
        <w:rPr>
          <w:rtl w:val="0"/>
        </w:rPr>
        <w:t xml:space="preserve">Network manager:</w:t>
      </w:r>
    </w:p>
    <w:p w:rsidR="00000000" w:rsidDel="00000000" w:rsidP="00000000" w:rsidRDefault="00000000" w:rsidRPr="00000000" w14:paraId="00000024">
      <w:pPr>
        <w:ind w:left="1440" w:firstLine="0"/>
        <w:rPr/>
      </w:pPr>
      <w:r w:rsidDel="00000000" w:rsidR="00000000" w:rsidRPr="00000000">
        <w:rPr>
          <w:rtl w:val="0"/>
        </w:rPr>
        <w:t xml:space="preserve">- To take care of doing HTTP requests and error handling.</w:t>
      </w:r>
    </w:p>
    <w:p w:rsidR="00000000" w:rsidDel="00000000" w:rsidP="00000000" w:rsidRDefault="00000000" w:rsidRPr="00000000" w14:paraId="00000025">
      <w:pPr>
        <w:numPr>
          <w:ilvl w:val="0"/>
          <w:numId w:val="11"/>
        </w:numPr>
        <w:ind w:left="1440" w:hanging="360"/>
        <w:rPr>
          <w:u w:val="none"/>
        </w:rPr>
      </w:pPr>
      <w:r w:rsidDel="00000000" w:rsidR="00000000" w:rsidRPr="00000000">
        <w:rPr>
          <w:rtl w:val="0"/>
        </w:rPr>
        <w:t xml:space="preserve">Session manager</w:t>
      </w:r>
    </w:p>
    <w:p w:rsidR="00000000" w:rsidDel="00000000" w:rsidP="00000000" w:rsidRDefault="00000000" w:rsidRPr="00000000" w14:paraId="00000026">
      <w:pPr>
        <w:ind w:left="1440" w:firstLine="0"/>
        <w:rPr/>
      </w:pPr>
      <w:r w:rsidDel="00000000" w:rsidR="00000000" w:rsidRPr="00000000">
        <w:rPr>
          <w:rtl w:val="0"/>
        </w:rPr>
        <w:t xml:space="preserve">- To take care to storing/removing the id of the user of the local storage.</w:t>
      </w:r>
    </w:p>
    <w:p w:rsidR="00000000" w:rsidDel="00000000" w:rsidP="00000000" w:rsidRDefault="00000000" w:rsidRPr="00000000" w14:paraId="00000027">
      <w:pPr>
        <w:numPr>
          <w:ilvl w:val="0"/>
          <w:numId w:val="5"/>
        </w:numPr>
        <w:ind w:left="720" w:hanging="360"/>
      </w:pPr>
      <w:r w:rsidDel="00000000" w:rsidR="00000000" w:rsidRPr="00000000">
        <w:rPr>
          <w:rtl w:val="0"/>
        </w:rPr>
        <w:t xml:space="preserve">Libs</w:t>
      </w:r>
    </w:p>
    <w:p w:rsidR="00000000" w:rsidDel="00000000" w:rsidP="00000000" w:rsidRDefault="00000000" w:rsidRPr="00000000" w14:paraId="00000028">
      <w:pPr>
        <w:numPr>
          <w:ilvl w:val="0"/>
          <w:numId w:val="3"/>
        </w:numPr>
        <w:ind w:left="1440" w:hanging="360"/>
        <w:rPr>
          <w:u w:val="none"/>
        </w:rPr>
      </w:pPr>
      <w:r w:rsidDel="00000000" w:rsidR="00000000" w:rsidRPr="00000000">
        <w:rPr>
          <w:rtl w:val="0"/>
        </w:rPr>
        <w:t xml:space="preserve">It has the libraries that are being used in this web application like jQuery, ol.js and ol.css</w:t>
      </w:r>
    </w:p>
    <w:p w:rsidR="00000000" w:rsidDel="00000000" w:rsidP="00000000" w:rsidRDefault="00000000" w:rsidRPr="00000000" w14:paraId="00000029">
      <w:pPr>
        <w:numPr>
          <w:ilvl w:val="0"/>
          <w:numId w:val="5"/>
        </w:numPr>
        <w:ind w:left="720" w:hanging="360"/>
        <w:rPr>
          <w:u w:val="none"/>
        </w:rPr>
      </w:pPr>
      <w:r w:rsidDel="00000000" w:rsidR="00000000" w:rsidRPr="00000000">
        <w:rPr>
          <w:rtl w:val="0"/>
        </w:rPr>
        <w:t xml:space="preserve">Dist</w:t>
      </w:r>
    </w:p>
    <w:p w:rsidR="00000000" w:rsidDel="00000000" w:rsidP="00000000" w:rsidRDefault="00000000" w:rsidRPr="00000000" w14:paraId="0000002A">
      <w:pPr>
        <w:numPr>
          <w:ilvl w:val="0"/>
          <w:numId w:val="2"/>
        </w:numPr>
        <w:ind w:left="1440" w:hanging="360"/>
      </w:pPr>
      <w:r w:rsidDel="00000000" w:rsidR="00000000" w:rsidRPr="00000000">
        <w:rPr>
          <w:rtl w:val="0"/>
        </w:rPr>
        <w:t xml:space="preserve">It contains the minimized version of the source code of ol-ext.js and ol-ext.css. ol-ext is a set of extensions, controls, interactions, popup to use with Openlayers.</w:t>
      </w:r>
    </w:p>
    <w:p w:rsidR="00000000" w:rsidDel="00000000" w:rsidP="00000000" w:rsidRDefault="00000000" w:rsidRPr="00000000" w14:paraId="0000002B">
      <w:pPr>
        <w:ind w:left="1440" w:firstLine="0"/>
        <w:rPr/>
      </w:pPr>
      <w:r w:rsidDel="00000000" w:rsidR="00000000" w:rsidRPr="00000000">
        <w:rPr>
          <w:rtl w:val="0"/>
        </w:rPr>
      </w:r>
    </w:p>
    <w:p w:rsidR="00000000" w:rsidDel="00000000" w:rsidP="00000000" w:rsidRDefault="00000000" w:rsidRPr="00000000" w14:paraId="0000002C">
      <w:pPr>
        <w:ind w:left="0" w:firstLine="0"/>
        <w:rPr/>
      </w:pPr>
      <w:r w:rsidDel="00000000" w:rsidR="00000000" w:rsidRPr="00000000">
        <w:rPr>
          <w:rtl w:val="0"/>
        </w:rPr>
        <w:tab/>
        <w:tab/>
      </w:r>
    </w:p>
    <w:p w:rsidR="00000000" w:rsidDel="00000000" w:rsidP="00000000" w:rsidRDefault="00000000" w:rsidRPr="00000000" w14:paraId="0000002D">
      <w:pPr>
        <w:rPr/>
      </w:pPr>
      <w:r w:rsidDel="00000000" w:rsidR="00000000" w:rsidRPr="00000000">
        <w:rPr>
          <w:rtl w:val="0"/>
        </w:rPr>
      </w:r>
    </w:p>
    <w:p w:rsidR="00000000" w:rsidDel="00000000" w:rsidP="00000000" w:rsidRDefault="00000000" w:rsidRPr="00000000" w14:paraId="0000002E">
      <w:pPr>
        <w:rPr/>
      </w:pPr>
      <w:r w:rsidDel="00000000" w:rsidR="00000000" w:rsidRPr="00000000">
        <w:br w:type="page"/>
      </w:r>
      <w:r w:rsidDel="00000000" w:rsidR="00000000" w:rsidRPr="00000000">
        <w:rPr>
          <w:rtl w:val="0"/>
        </w:rPr>
      </w:r>
    </w:p>
    <w:p w:rsidR="00000000" w:rsidDel="00000000" w:rsidP="00000000" w:rsidRDefault="00000000" w:rsidRPr="00000000" w14:paraId="0000002F">
      <w:pPr>
        <w:pStyle w:val="Heading1"/>
        <w:rPr/>
      </w:pPr>
      <w:bookmarkStart w:colFirst="0" w:colLast="0" w:name="_qenw0m8gbhjg" w:id="4"/>
      <w:bookmarkEnd w:id="4"/>
      <w:r w:rsidDel="00000000" w:rsidR="00000000" w:rsidRPr="00000000">
        <w:rPr>
          <w:rtl w:val="0"/>
        </w:rPr>
        <w:t xml:space="preserve">Back-end</w:t>
      </w:r>
    </w:p>
    <w:p w:rsidR="00000000" w:rsidDel="00000000" w:rsidP="00000000" w:rsidRDefault="00000000" w:rsidRPr="00000000" w14:paraId="00000030">
      <w:pPr>
        <w:rPr/>
      </w:pPr>
      <w:r w:rsidDel="00000000" w:rsidR="00000000" w:rsidRPr="00000000">
        <w:rPr>
          <w:rtl w:val="0"/>
        </w:rPr>
        <w:t xml:space="preserve">The back-end has been built using Nodejs. It consists of the following files:</w:t>
      </w:r>
    </w:p>
    <w:p w:rsidR="00000000" w:rsidDel="00000000" w:rsidP="00000000" w:rsidRDefault="00000000" w:rsidRPr="00000000" w14:paraId="00000031">
      <w:pPr>
        <w:rPr/>
      </w:pPr>
      <w:r w:rsidDel="00000000" w:rsidR="00000000" w:rsidRPr="00000000">
        <w:rPr>
          <w:rtl w:val="0"/>
        </w:rPr>
      </w:r>
    </w:p>
    <w:p w:rsidR="00000000" w:rsidDel="00000000" w:rsidP="00000000" w:rsidRDefault="00000000" w:rsidRPr="00000000" w14:paraId="00000032">
      <w:pPr>
        <w:numPr>
          <w:ilvl w:val="0"/>
          <w:numId w:val="7"/>
        </w:numPr>
        <w:ind w:left="720" w:hanging="360"/>
        <w:rPr>
          <w:u w:val="none"/>
        </w:rPr>
      </w:pPr>
      <w:r w:rsidDel="00000000" w:rsidR="00000000" w:rsidRPr="00000000">
        <w:rPr>
          <w:rtl w:val="0"/>
        </w:rPr>
        <w:t xml:space="preserve">Server.js: is to run the server on a certain port, by default on 3000. Also to connect to the appropriate database, that has been configured as one of the configuration files of an environment.</w:t>
      </w:r>
    </w:p>
    <w:p w:rsidR="00000000" w:rsidDel="00000000" w:rsidP="00000000" w:rsidRDefault="00000000" w:rsidRPr="00000000" w14:paraId="00000033">
      <w:pPr>
        <w:numPr>
          <w:ilvl w:val="0"/>
          <w:numId w:val="5"/>
        </w:numPr>
        <w:ind w:left="720" w:hanging="360"/>
      </w:pPr>
      <w:r w:rsidDel="00000000" w:rsidR="00000000" w:rsidRPr="00000000">
        <w:rPr>
          <w:rtl w:val="0"/>
        </w:rPr>
        <w:t xml:space="preserve">Config</w:t>
      </w:r>
    </w:p>
    <w:p w:rsidR="00000000" w:rsidDel="00000000" w:rsidP="00000000" w:rsidRDefault="00000000" w:rsidRPr="00000000" w14:paraId="00000034">
      <w:pPr>
        <w:numPr>
          <w:ilvl w:val="0"/>
          <w:numId w:val="2"/>
        </w:numPr>
        <w:ind w:left="1440" w:hanging="360"/>
      </w:pPr>
      <w:r w:rsidDel="00000000" w:rsidR="00000000" w:rsidRPr="00000000">
        <w:rPr>
          <w:rtl w:val="0"/>
        </w:rPr>
        <w:t xml:space="preserve">It has the configuration files, to set up the credentials of the database on different environments (dev, live, local). This file is created for future developments.</w:t>
      </w:r>
    </w:p>
    <w:p w:rsidR="00000000" w:rsidDel="00000000" w:rsidP="00000000" w:rsidRDefault="00000000" w:rsidRPr="00000000" w14:paraId="00000035">
      <w:pPr>
        <w:rPr/>
      </w:pPr>
      <w:r w:rsidDel="00000000" w:rsidR="00000000" w:rsidRPr="00000000">
        <w:rPr>
          <w:rtl w:val="0"/>
        </w:rPr>
      </w:r>
    </w:p>
    <w:p w:rsidR="00000000" w:rsidDel="00000000" w:rsidP="00000000" w:rsidRDefault="00000000" w:rsidRPr="00000000" w14:paraId="00000036">
      <w:pPr>
        <w:numPr>
          <w:ilvl w:val="0"/>
          <w:numId w:val="5"/>
        </w:numPr>
        <w:ind w:left="720" w:hanging="360"/>
      </w:pPr>
      <w:r w:rsidDel="00000000" w:rsidR="00000000" w:rsidRPr="00000000">
        <w:rPr>
          <w:rtl w:val="0"/>
        </w:rPr>
        <w:t xml:space="preserve">Data</w:t>
      </w:r>
    </w:p>
    <w:p w:rsidR="00000000" w:rsidDel="00000000" w:rsidP="00000000" w:rsidRDefault="00000000" w:rsidRPr="00000000" w14:paraId="00000037">
      <w:pPr>
        <w:numPr>
          <w:ilvl w:val="0"/>
          <w:numId w:val="2"/>
        </w:numPr>
        <w:ind w:left="1440" w:hanging="360"/>
      </w:pPr>
      <w:r w:rsidDel="00000000" w:rsidR="00000000" w:rsidRPr="00000000">
        <w:rPr>
          <w:rtl w:val="0"/>
        </w:rPr>
        <w:t xml:space="preserve">It has the knex.js file that has the configurations of the local database and the mapData.sqlite, which is the database.</w:t>
      </w:r>
    </w:p>
    <w:p w:rsidR="00000000" w:rsidDel="00000000" w:rsidP="00000000" w:rsidRDefault="00000000" w:rsidRPr="00000000" w14:paraId="00000038">
      <w:pPr>
        <w:rPr/>
      </w:pPr>
      <w:r w:rsidDel="00000000" w:rsidR="00000000" w:rsidRPr="00000000">
        <w:rPr>
          <w:rtl w:val="0"/>
        </w:rPr>
      </w:r>
    </w:p>
    <w:p w:rsidR="00000000" w:rsidDel="00000000" w:rsidP="00000000" w:rsidRDefault="00000000" w:rsidRPr="00000000" w14:paraId="00000039">
      <w:pPr>
        <w:numPr>
          <w:ilvl w:val="0"/>
          <w:numId w:val="5"/>
        </w:numPr>
        <w:ind w:left="720" w:hanging="360"/>
      </w:pPr>
      <w:r w:rsidDel="00000000" w:rsidR="00000000" w:rsidRPr="00000000">
        <w:rPr>
          <w:rtl w:val="0"/>
        </w:rPr>
        <w:t xml:space="preserve">Repository</w:t>
      </w:r>
    </w:p>
    <w:p w:rsidR="00000000" w:rsidDel="00000000" w:rsidP="00000000" w:rsidRDefault="00000000" w:rsidRPr="00000000" w14:paraId="0000003A">
      <w:pPr>
        <w:numPr>
          <w:ilvl w:val="0"/>
          <w:numId w:val="2"/>
        </w:numPr>
        <w:ind w:left="1440" w:hanging="360"/>
      </w:pPr>
      <w:r w:rsidDel="00000000" w:rsidR="00000000" w:rsidRPr="00000000">
        <w:rPr>
          <w:rtl w:val="0"/>
        </w:rPr>
        <w:t xml:space="preserve">It has the repositories that are using the Knex library to perform the CRUD functions on the SQLite database. Each object has its own repository like User, Country and Coordinate, the repository is responsible for retrieving, deleting, updating a certain object in the database.</w:t>
      </w:r>
    </w:p>
    <w:p w:rsidR="00000000" w:rsidDel="00000000" w:rsidP="00000000" w:rsidRDefault="00000000" w:rsidRPr="00000000" w14:paraId="0000003B">
      <w:pPr>
        <w:rPr/>
      </w:pPr>
      <w:r w:rsidDel="00000000" w:rsidR="00000000" w:rsidRPr="00000000">
        <w:rPr>
          <w:rtl w:val="0"/>
        </w:rPr>
      </w:r>
    </w:p>
    <w:p w:rsidR="00000000" w:rsidDel="00000000" w:rsidP="00000000" w:rsidRDefault="00000000" w:rsidRPr="00000000" w14:paraId="0000003C">
      <w:pPr>
        <w:numPr>
          <w:ilvl w:val="0"/>
          <w:numId w:val="5"/>
        </w:numPr>
        <w:ind w:left="720" w:hanging="360"/>
      </w:pPr>
      <w:r w:rsidDel="00000000" w:rsidR="00000000" w:rsidRPr="00000000">
        <w:rPr>
          <w:rtl w:val="0"/>
        </w:rPr>
        <w:t xml:space="preserve">RestController</w:t>
      </w:r>
    </w:p>
    <w:p w:rsidR="00000000" w:rsidDel="00000000" w:rsidP="00000000" w:rsidRDefault="00000000" w:rsidRPr="00000000" w14:paraId="0000003D">
      <w:pPr>
        <w:numPr>
          <w:ilvl w:val="0"/>
          <w:numId w:val="2"/>
        </w:numPr>
        <w:ind w:left="1440" w:hanging="360"/>
      </w:pPr>
      <w:r w:rsidDel="00000000" w:rsidR="00000000" w:rsidRPr="00000000">
        <w:rPr>
          <w:rtl w:val="0"/>
        </w:rPr>
        <w:t xml:space="preserve">It has all the endpoints that the front-end will send it to, see code every endpoint has comments that explains what each method does.</w:t>
      </w:r>
    </w:p>
    <w:p w:rsidR="00000000" w:rsidDel="00000000" w:rsidP="00000000" w:rsidRDefault="00000000" w:rsidRPr="00000000" w14:paraId="0000003E">
      <w:pPr>
        <w:ind w:left="0" w:firstLine="0"/>
        <w:rPr/>
      </w:pPr>
      <w:r w:rsidDel="00000000" w:rsidR="00000000" w:rsidRPr="00000000">
        <w:rPr>
          <w:rtl w:val="0"/>
        </w:rPr>
      </w:r>
    </w:p>
    <w:p w:rsidR="00000000" w:rsidDel="00000000" w:rsidP="00000000" w:rsidRDefault="00000000" w:rsidRPr="00000000" w14:paraId="0000003F">
      <w:pPr>
        <w:rPr/>
      </w:pPr>
      <w:r w:rsidDel="00000000" w:rsidR="00000000" w:rsidRPr="00000000">
        <w:br w:type="page"/>
      </w:r>
      <w:r w:rsidDel="00000000" w:rsidR="00000000" w:rsidRPr="00000000">
        <w:rPr>
          <w:rtl w:val="0"/>
        </w:rPr>
      </w:r>
    </w:p>
    <w:p w:rsidR="00000000" w:rsidDel="00000000" w:rsidP="00000000" w:rsidRDefault="00000000" w:rsidRPr="00000000" w14:paraId="00000040">
      <w:pPr>
        <w:rPr/>
      </w:pPr>
      <w:r w:rsidDel="00000000" w:rsidR="00000000" w:rsidRPr="00000000">
        <w:rPr>
          <w:rtl w:val="0"/>
        </w:rPr>
      </w:r>
    </w:p>
    <w:p w:rsidR="00000000" w:rsidDel="00000000" w:rsidP="00000000" w:rsidRDefault="00000000" w:rsidRPr="00000000" w14:paraId="00000041">
      <w:pPr>
        <w:rPr/>
      </w:pPr>
      <w:r w:rsidDel="00000000" w:rsidR="00000000" w:rsidRPr="00000000">
        <w:rPr>
          <w:rtl w:val="0"/>
        </w:rPr>
      </w:r>
    </w:p>
    <w:p w:rsidR="00000000" w:rsidDel="00000000" w:rsidP="00000000" w:rsidRDefault="00000000" w:rsidRPr="00000000" w14:paraId="00000042">
      <w:pPr>
        <w:pStyle w:val="Heading1"/>
        <w:rPr/>
      </w:pPr>
      <w:bookmarkStart w:colFirst="0" w:colLast="0" w:name="_kkk8eb3h8wed" w:id="5"/>
      <w:bookmarkEnd w:id="5"/>
      <w:r w:rsidDel="00000000" w:rsidR="00000000" w:rsidRPr="00000000">
        <w:rPr>
          <w:rtl w:val="0"/>
        </w:rPr>
        <w:t xml:space="preserve">ERD SQLite</w:t>
      </w:r>
    </w:p>
    <w:p w:rsidR="00000000" w:rsidDel="00000000" w:rsidP="00000000" w:rsidRDefault="00000000" w:rsidRPr="00000000" w14:paraId="00000043">
      <w:pPr>
        <w:rPr/>
      </w:pPr>
      <w:r w:rsidDel="00000000" w:rsidR="00000000" w:rsidRPr="00000000">
        <w:rPr>
          <w:rtl w:val="0"/>
        </w:rPr>
        <w:t xml:space="preserve">Here is an overview of the whole database,</w:t>
      </w:r>
    </w:p>
    <w:p w:rsidR="00000000" w:rsidDel="00000000" w:rsidP="00000000" w:rsidRDefault="00000000" w:rsidRPr="00000000" w14:paraId="00000044">
      <w:pPr>
        <w:rPr/>
      </w:pPr>
      <w:r w:rsidDel="00000000" w:rsidR="00000000" w:rsidRPr="00000000">
        <w:rPr>
          <w:rtl w:val="0"/>
        </w:rPr>
        <w:t xml:space="preserve">User table: consists of the user’s  id, username and password.</w:t>
      </w:r>
    </w:p>
    <w:p w:rsidR="00000000" w:rsidDel="00000000" w:rsidP="00000000" w:rsidRDefault="00000000" w:rsidRPr="00000000" w14:paraId="00000045">
      <w:pPr>
        <w:rPr/>
      </w:pPr>
      <w:r w:rsidDel="00000000" w:rsidR="00000000" w:rsidRPr="00000000">
        <w:rPr>
          <w:rtl w:val="0"/>
        </w:rPr>
        <w:t xml:space="preserve">Each country has its own numbered buildings and coordinates</w:t>
      </w:r>
    </w:p>
    <w:p w:rsidR="00000000" w:rsidDel="00000000" w:rsidP="00000000" w:rsidRDefault="00000000" w:rsidRPr="00000000" w14:paraId="00000046">
      <w:pPr>
        <w:rPr/>
      </w:pPr>
      <w:r w:rsidDel="00000000" w:rsidR="00000000" w:rsidRPr="00000000">
        <w:rPr/>
        <w:drawing>
          <wp:inline distB="114300" distT="114300" distL="114300" distR="114300">
            <wp:extent cx="5731200" cy="5346700"/>
            <wp:effectExtent b="0" l="0" r="0" t="0"/>
            <wp:docPr id="1"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5731200" cy="5346700"/>
                    </a:xfrm>
                    <a:prstGeom prst="rect"/>
                    <a:ln/>
                  </pic:spPr>
                </pic:pic>
              </a:graphicData>
            </a:graphic>
          </wp:inline>
        </w:drawing>
      </w:r>
      <w:r w:rsidDel="00000000" w:rsidR="00000000" w:rsidRPr="00000000">
        <w:rPr>
          <w:rtl w:val="0"/>
        </w:rPr>
      </w:r>
    </w:p>
    <w:p w:rsidR="00000000" w:rsidDel="00000000" w:rsidP="00000000" w:rsidRDefault="00000000" w:rsidRPr="00000000" w14:paraId="00000047">
      <w:pPr>
        <w:rPr/>
      </w:pPr>
      <w:r w:rsidDel="00000000" w:rsidR="00000000" w:rsidRPr="00000000">
        <w:rPr>
          <w:rtl w:val="0"/>
        </w:rPr>
      </w:r>
    </w:p>
    <w:p w:rsidR="00000000" w:rsidDel="00000000" w:rsidP="00000000" w:rsidRDefault="00000000" w:rsidRPr="00000000" w14:paraId="00000048">
      <w:pPr>
        <w:rPr/>
      </w:pPr>
      <w:r w:rsidDel="00000000" w:rsidR="00000000" w:rsidRPr="00000000">
        <w:rPr>
          <w:rtl w:val="0"/>
        </w:rPr>
      </w:r>
    </w:p>
    <w:sectPr>
      <w:headerReference r:id="rId11" w:type="default"/>
      <w:headerReference r:id="rId12" w:type="first"/>
      <w:footerReference r:id="rId13" w:type="default"/>
      <w:footerReference r:id="rId14" w:type="first"/>
      <w:pgSz w:h="16834" w:w="11909" w:orient="portrait"/>
      <w:pgMar w:bottom="1440" w:top="1440" w:left="1440" w:right="1440"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4A">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4C">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49">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4B">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1" Type="http://schemas.openxmlformats.org/officeDocument/2006/relationships/header" Target="header1.xml"/><Relationship Id="rId10" Type="http://schemas.openxmlformats.org/officeDocument/2006/relationships/image" Target="media/image1.png"/><Relationship Id="rId13" Type="http://schemas.openxmlformats.org/officeDocument/2006/relationships/footer" Target="footer1.xml"/><Relationship Id="rId12" Type="http://schemas.openxmlformats.org/officeDocument/2006/relationships/header" Target="header2.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cdn.jsdelivr.net/" TargetMode="External"/><Relationship Id="rId14" Type="http://schemas.openxmlformats.org/officeDocument/2006/relationships/footer" Target="footer2.xml"/><Relationship Id="rId5" Type="http://schemas.openxmlformats.org/officeDocument/2006/relationships/styles" Target="styles.xml"/><Relationship Id="rId6" Type="http://schemas.openxmlformats.org/officeDocument/2006/relationships/hyperlink" Target="http://cdnjs.cloudflare.com" TargetMode="External"/><Relationship Id="rId7" Type="http://schemas.openxmlformats.org/officeDocument/2006/relationships/hyperlink" Target="http://openlayers.org/" TargetMode="External"/><Relationship Id="rId8" Type="http://schemas.openxmlformats.org/officeDocument/2006/relationships/hyperlink" Target="http://cdn.polyfill.i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